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D4" w:rsidRDefault="00B829D4" w:rsidP="00B829D4">
      <w:pPr>
        <w:spacing w:after="200" w:line="276" w:lineRule="auto"/>
        <w:ind w:left="708" w:firstLine="708"/>
        <w:jc w:val="right"/>
        <w:rPr>
          <w:rFonts w:ascii="Calibri" w:eastAsia="Calibri" w:hAnsi="Calibri" w:cs="Times New Roman"/>
          <w:b/>
          <w:sz w:val="28"/>
          <w:lang w:val="hr-HR"/>
        </w:rPr>
      </w:pPr>
      <w:r w:rsidRPr="00B829D4">
        <w:rPr>
          <w:rFonts w:ascii="Calibri" w:eastAsia="Calibri" w:hAnsi="Calibri" w:cs="Times New Roman"/>
          <w:b/>
          <w:sz w:val="28"/>
          <w:lang w:val="hr-HR"/>
        </w:rPr>
        <w:t>Прилог 1</w:t>
      </w:r>
    </w:p>
    <w:p w:rsidR="001B6D77" w:rsidRPr="009A6B61" w:rsidRDefault="009A6B61" w:rsidP="001B6D77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lang w:val="hr-HR"/>
        </w:rPr>
      </w:pPr>
      <w:r w:rsidRPr="009A6B61">
        <w:rPr>
          <w:rFonts w:ascii="Calibri" w:eastAsia="Calibri" w:hAnsi="Calibri" w:cs="Times New Roman"/>
          <w:b/>
          <w:sz w:val="28"/>
          <w:lang w:val="hr-HR"/>
        </w:rPr>
        <w:t>ПРОЦЕДУРА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sz w:val="28"/>
          <w:lang w:val="hr-HR"/>
        </w:rPr>
        <w:t>О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sz w:val="28"/>
          <w:lang w:val="hr-HR"/>
        </w:rPr>
        <w:t>ПРОЦЕСУ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sz w:val="28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sz w:val="28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sz w:val="28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sz w:val="28"/>
          <w:lang w:val="hr-HR"/>
        </w:rPr>
        <w:t>ЗА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sz w:val="28"/>
          <w:lang w:val="hr-HR"/>
        </w:rPr>
        <w:t>ОРГАНИЗАЦИОНЕ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sz w:val="28"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b/>
          <w:sz w:val="28"/>
          <w:lang w:val="hr-HR"/>
        </w:rPr>
        <w:t xml:space="preserve"> ___________ </w:t>
      </w:r>
      <w:r w:rsidR="001B6D77" w:rsidRPr="009A6B61">
        <w:rPr>
          <w:rFonts w:ascii="Calibri" w:eastAsia="Calibri" w:hAnsi="Calibri" w:cs="Times New Roman"/>
          <w:b/>
          <w:i/>
          <w:sz w:val="28"/>
          <w:lang w:val="hr-HR"/>
        </w:rPr>
        <w:t>(</w:t>
      </w:r>
      <w:r w:rsidRPr="009A6B61">
        <w:rPr>
          <w:rFonts w:ascii="Calibri" w:eastAsia="Calibri" w:hAnsi="Calibri" w:cs="Times New Roman"/>
          <w:b/>
          <w:i/>
          <w:sz w:val="28"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b/>
          <w:i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i/>
          <w:sz w:val="28"/>
          <w:lang w:val="hr-HR"/>
        </w:rPr>
        <w:t>се</w:t>
      </w:r>
      <w:r w:rsidR="001B6D77" w:rsidRPr="009A6B61">
        <w:rPr>
          <w:rFonts w:ascii="Calibri" w:eastAsia="Calibri" w:hAnsi="Calibri" w:cs="Times New Roman"/>
          <w:b/>
          <w:i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i/>
          <w:sz w:val="28"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b/>
          <w:i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i/>
          <w:sz w:val="28"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b/>
          <w:i/>
          <w:sz w:val="28"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i/>
          <w:sz w:val="28"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b/>
          <w:i/>
          <w:sz w:val="28"/>
          <w:lang w:val="hr-HR"/>
        </w:rPr>
        <w:t xml:space="preserve">) </w:t>
      </w:r>
    </w:p>
    <w:p w:rsidR="001B6D77" w:rsidRPr="009A6B61" w:rsidRDefault="009A6B61" w:rsidP="001B6D77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9A6B61">
        <w:rPr>
          <w:rFonts w:ascii="Calibri" w:eastAsia="Calibri" w:hAnsi="Calibri" w:cs="Times New Roman"/>
          <w:b/>
          <w:lang w:val="hr-HR"/>
        </w:rPr>
        <w:t>I -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ОСНОВНЕ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ОДРЕДБЕ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1.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Предмет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i/>
          <w:lang w:val="hr-HR"/>
        </w:rPr>
        <w:t>Процедура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о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процесу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за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организационе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lang w:val="hr-HR"/>
        </w:rPr>
        <w:t xml:space="preserve"> __________________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) </w:t>
      </w:r>
      <w:r w:rsidRPr="009A6B61">
        <w:rPr>
          <w:rFonts w:ascii="Calibri" w:eastAsia="Calibri" w:hAnsi="Calibri" w:cs="Times New Roman"/>
          <w:lang w:val="hr-HR"/>
        </w:rPr>
        <w:t>уређује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процес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планирања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="001B6D77" w:rsidRPr="009A6B61">
        <w:rPr>
          <w:rFonts w:ascii="Calibri" w:eastAsia="Calibri" w:hAnsi="Calibri" w:cs="Times New Roman"/>
          <w:i/>
          <w:lang w:val="hr-HR"/>
        </w:rPr>
        <w:t>______________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односно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овлашћења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одговорности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унутар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јединица</w:t>
      </w:r>
      <w:r w:rsidR="001B6D77" w:rsidRPr="009A6B61">
        <w:rPr>
          <w:rFonts w:ascii="Calibri" w:eastAsia="Calibri" w:hAnsi="Calibri" w:cs="Times New Roman"/>
          <w:lang w:val="hr-HR"/>
        </w:rPr>
        <w:t xml:space="preserve">  </w:t>
      </w:r>
      <w:r w:rsidR="001B6D77" w:rsidRPr="009A6B61">
        <w:rPr>
          <w:rFonts w:ascii="Calibri" w:eastAsia="Calibri" w:hAnsi="Calibri" w:cs="Times New Roman"/>
          <w:i/>
          <w:lang w:val="hr-HR"/>
        </w:rPr>
        <w:t>______________(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)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Федералном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министарству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финансија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2.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Циљ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Процедуре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Израдити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осигурава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ефективну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алокацију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расположивих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буџетских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средстава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усклађен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циљевима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планираним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активностима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="001B6D77" w:rsidRPr="009A6B61">
        <w:rPr>
          <w:rFonts w:ascii="Calibri" w:eastAsia="Calibri" w:hAnsi="Calibri" w:cs="Times New Roman"/>
          <w:i/>
          <w:lang w:val="hr-HR"/>
        </w:rPr>
        <w:t>______________(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)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стратешким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приоритетима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Босне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Херцеговине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израђује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начин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роковима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утврђеним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Законом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Федерацији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Босне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Херцеговине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(„</w:t>
      </w:r>
      <w:r w:rsidRPr="009A6B61">
        <w:rPr>
          <w:rFonts w:ascii="Calibri" w:eastAsia="Calibri" w:hAnsi="Calibri" w:cs="Times New Roman"/>
          <w:lang w:val="hr-HR"/>
        </w:rPr>
        <w:t>Службене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новине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БиХ</w:t>
      </w:r>
      <w:r w:rsidR="001B6D77" w:rsidRPr="009A6B61">
        <w:rPr>
          <w:rFonts w:ascii="Calibri" w:eastAsia="Calibri" w:hAnsi="Calibri" w:cs="Times New Roman"/>
          <w:lang w:val="hr-HR"/>
        </w:rPr>
        <w:t xml:space="preserve">“, </w:t>
      </w: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102/13, 9/14, 13/14, 8/15, 91/15, 102/15, 104/16, 5/18, 11/19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 99/19), </w:t>
      </w:r>
      <w:r w:rsidRPr="009A6B61">
        <w:rPr>
          <w:rFonts w:ascii="Calibri" w:eastAsia="Calibri" w:hAnsi="Calibri" w:cs="Times New Roman"/>
          <w:lang w:val="hr-HR"/>
        </w:rPr>
        <w:t>Буџетским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инструкцијама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1.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Буџетским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инструкцијама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2. </w:t>
      </w:r>
      <w:r w:rsidRPr="009A6B61">
        <w:rPr>
          <w:rFonts w:ascii="Calibri" w:eastAsia="Calibri" w:hAnsi="Calibri" w:cs="Times New Roman"/>
          <w:lang w:val="hr-HR"/>
        </w:rPr>
        <w:t>Федералног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министарства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финансија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3.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 xml:space="preserve"> (</w:t>
      </w:r>
      <w:r w:rsidR="009A6B61" w:rsidRPr="009A6B61">
        <w:rPr>
          <w:rFonts w:ascii="Calibri" w:eastAsia="Calibri" w:hAnsi="Calibri" w:cs="Times New Roman"/>
          <w:lang w:val="hr-HR"/>
        </w:rPr>
        <w:t>Обвезници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примјене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Одредбе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односе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руководиоца</w:t>
      </w:r>
      <w:r w:rsidR="001B6D77" w:rsidRPr="009A6B61">
        <w:rPr>
          <w:rFonts w:ascii="Calibri" w:eastAsia="Calibri" w:hAnsi="Calibri" w:cs="Times New Roman"/>
          <w:lang w:val="hr-HR"/>
        </w:rPr>
        <w:t xml:space="preserve"> ______________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), </w:t>
      </w: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остале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lang w:val="hr-HR"/>
        </w:rPr>
        <w:t xml:space="preserve"> ______________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>)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њихове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руководиоце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стручни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колегијум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Стручни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колегијум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сачињавају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најмање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руководилац</w:t>
      </w:r>
      <w:r w:rsidR="001B6D77" w:rsidRPr="009A6B61">
        <w:rPr>
          <w:rFonts w:ascii="Calibri" w:eastAsia="Calibri" w:hAnsi="Calibri" w:cs="Times New Roman"/>
          <w:lang w:val="hr-HR"/>
        </w:rPr>
        <w:t xml:space="preserve"> ______________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>)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секретар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руководилац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Сектора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руководиоци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јединица</w:t>
      </w:r>
      <w:r w:rsidR="001B6D77" w:rsidRPr="009A6B61">
        <w:rPr>
          <w:rFonts w:ascii="Calibri" w:eastAsia="Calibri" w:hAnsi="Calibri" w:cs="Times New Roman"/>
          <w:lang w:val="hr-HR"/>
        </w:rPr>
        <w:t xml:space="preserve">. </w:t>
      </w:r>
    </w:p>
    <w:p w:rsidR="001B6D77" w:rsidRPr="009A6B61" w:rsidRDefault="009A6B61" w:rsidP="001B6D77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9A6B61">
        <w:rPr>
          <w:rFonts w:ascii="Calibri" w:eastAsia="Calibri" w:hAnsi="Calibri" w:cs="Times New Roman"/>
          <w:b/>
          <w:lang w:val="hr-HR"/>
        </w:rPr>
        <w:t>II -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ОВЛАШЋЕЊА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И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ОДГОВОРНОСТИ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У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ПРОЦЕСУ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ПЛАНИРАЊА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НА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БРОЈ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1. 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4.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Буџетске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инструкције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број</w:t>
      </w:r>
      <w:r w:rsidRPr="009A6B61">
        <w:rPr>
          <w:rFonts w:ascii="Calibri" w:eastAsia="Calibri" w:hAnsi="Calibri" w:cs="Times New Roman"/>
          <w:lang w:val="hr-HR"/>
        </w:rPr>
        <w:t xml:space="preserve"> 1.)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Федерално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министарство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доставља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</w:t>
      </w:r>
      <w:r w:rsidR="001B6D77" w:rsidRPr="009A6B61">
        <w:rPr>
          <w:rFonts w:ascii="Calibri" w:eastAsia="Calibri" w:hAnsi="Calibri" w:cs="Times New Roman"/>
          <w:lang w:val="hr-HR"/>
        </w:rPr>
        <w:t xml:space="preserve"> 15. </w:t>
      </w:r>
      <w:r w:rsidRPr="009A6B61">
        <w:rPr>
          <w:rFonts w:ascii="Calibri" w:eastAsia="Calibri" w:hAnsi="Calibri" w:cs="Times New Roman"/>
          <w:lang w:val="hr-HR"/>
        </w:rPr>
        <w:t>фебруара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број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1.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начину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елементима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Документа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оквирног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Босне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Херцеговине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 xml:space="preserve"> (</w:t>
      </w:r>
      <w:r w:rsidRPr="009A6B61">
        <w:rPr>
          <w:rFonts w:ascii="Calibri" w:eastAsia="Calibri" w:hAnsi="Calibri" w:cs="Times New Roman"/>
          <w:lang w:val="hr-HR"/>
        </w:rPr>
        <w:t>ДОБ</w:t>
      </w:r>
      <w:r w:rsidR="001B6D77" w:rsidRPr="009A6B61">
        <w:rPr>
          <w:rFonts w:ascii="Calibri" w:eastAsia="Calibri" w:hAnsi="Calibri" w:cs="Times New Roman"/>
          <w:lang w:val="hr-HR"/>
        </w:rPr>
        <w:t>).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lastRenderedPageBreak/>
        <w:t>ДОБ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акт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којем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садржане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макроекономске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пројекције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прелиминарне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процјене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буџетских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средстава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издатака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наредне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године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1., _______________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>)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доставља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Федералном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министарству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Сектору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јавне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расходе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(</w:t>
      </w:r>
      <w:r w:rsidRPr="009A6B61">
        <w:rPr>
          <w:rFonts w:ascii="Calibri" w:eastAsia="Calibri" w:hAnsi="Calibri" w:cs="Times New Roman"/>
          <w:lang w:val="hr-HR"/>
        </w:rPr>
        <w:t>преглед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приоритета</w:t>
      </w:r>
      <w:r w:rsidR="001B6D77" w:rsidRPr="009A6B61">
        <w:rPr>
          <w:rFonts w:ascii="Calibri" w:eastAsia="Calibri" w:hAnsi="Calibri" w:cs="Times New Roman"/>
          <w:lang w:val="hr-HR"/>
        </w:rPr>
        <w:t xml:space="preserve">)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потребним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средствима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 xml:space="preserve"> (</w:t>
      </w:r>
      <w:r w:rsidRPr="009A6B61">
        <w:rPr>
          <w:rFonts w:ascii="Calibri" w:eastAsia="Calibri" w:hAnsi="Calibri" w:cs="Times New Roman"/>
          <w:lang w:val="hr-HR"/>
        </w:rPr>
        <w:t>даље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тексту</w:t>
      </w:r>
      <w:r w:rsidR="001B6D77" w:rsidRPr="009A6B61">
        <w:rPr>
          <w:rFonts w:ascii="Calibri" w:eastAsia="Calibri" w:hAnsi="Calibri" w:cs="Times New Roman"/>
          <w:lang w:val="hr-HR"/>
        </w:rPr>
        <w:t xml:space="preserve">: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>).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5.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Садржај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финансијског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захтјева</w:t>
      </w:r>
      <w:r w:rsidRPr="009A6B61">
        <w:rPr>
          <w:rFonts w:ascii="Calibri" w:eastAsia="Calibri" w:hAnsi="Calibri" w:cs="Times New Roman"/>
          <w:lang w:val="hr-HR"/>
        </w:rPr>
        <w:t xml:space="preserve">) 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садржи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општи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посебни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дио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образложење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нових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мјера</w:t>
      </w:r>
      <w:r w:rsidR="001B6D77" w:rsidRPr="009A6B61">
        <w:rPr>
          <w:rFonts w:ascii="Calibri" w:eastAsia="Calibri" w:hAnsi="Calibri" w:cs="Times New Roman"/>
          <w:lang w:val="hr-HR"/>
        </w:rPr>
        <w:t>/</w:t>
      </w:r>
      <w:r w:rsidRPr="009A6B61">
        <w:rPr>
          <w:rFonts w:ascii="Calibri" w:eastAsia="Calibri" w:hAnsi="Calibri" w:cs="Times New Roman"/>
          <w:lang w:val="hr-HR"/>
        </w:rPr>
        <w:t>активности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предлажу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провођење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наредном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средњорочном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периоду</w:t>
      </w:r>
      <w:r w:rsidR="001B6D77" w:rsidRPr="009A6B61">
        <w:rPr>
          <w:rFonts w:ascii="Calibri" w:eastAsia="Calibri" w:hAnsi="Calibri" w:cs="Times New Roman"/>
          <w:lang w:val="hr-HR"/>
        </w:rPr>
        <w:t xml:space="preserve">.  </w:t>
      </w:r>
    </w:p>
    <w:p w:rsidR="001B6D77" w:rsidRPr="009A6B61" w:rsidRDefault="009A6B61" w:rsidP="001B6D77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Општи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дио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укључује</w:t>
      </w:r>
      <w:r w:rsidR="001B6D77" w:rsidRPr="009A6B61">
        <w:rPr>
          <w:rFonts w:ascii="Calibri" w:eastAsia="Calibri" w:hAnsi="Calibri" w:cs="Times New Roman"/>
          <w:lang w:val="hr-HR"/>
        </w:rPr>
        <w:t>:</w:t>
      </w:r>
    </w:p>
    <w:p w:rsidR="001B6D77" w:rsidRPr="009A6B61" w:rsidRDefault="009A6B61" w:rsidP="001B6D7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Основне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информације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______________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>)</w:t>
      </w:r>
      <w:r w:rsidR="001B6D77" w:rsidRPr="009A6B61">
        <w:rPr>
          <w:rFonts w:ascii="Calibri" w:eastAsia="Calibri" w:hAnsi="Calibri" w:cs="Times New Roman"/>
          <w:lang w:val="hr-HR"/>
        </w:rPr>
        <w:t>: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Опис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надлежности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обавља</w:t>
      </w:r>
      <w:r w:rsidR="001B6D77" w:rsidRPr="009A6B61">
        <w:rPr>
          <w:rFonts w:ascii="Calibri" w:eastAsia="Calibri" w:hAnsi="Calibri" w:cs="Times New Roman"/>
          <w:lang w:val="hr-HR"/>
        </w:rPr>
        <w:t xml:space="preserve"> ______________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>)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Биланс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– </w:t>
      </w:r>
      <w:r w:rsidRPr="009A6B61">
        <w:rPr>
          <w:rFonts w:ascii="Calibri" w:eastAsia="Calibri" w:hAnsi="Calibri" w:cs="Times New Roman"/>
          <w:lang w:val="hr-HR"/>
        </w:rPr>
        <w:t>збир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укупан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износ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разврстан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економским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кодовима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Трогодишње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циљеве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трогодишњег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плана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рада</w:t>
      </w:r>
      <w:r w:rsidR="001B6D77" w:rsidRPr="009A6B61">
        <w:rPr>
          <w:rFonts w:ascii="Calibri" w:eastAsia="Calibri" w:hAnsi="Calibri" w:cs="Times New Roman"/>
          <w:lang w:val="hr-HR"/>
        </w:rPr>
        <w:t xml:space="preserve"> ______________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)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крајње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резултате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очекују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годинама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наредне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године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Посебан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дио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садржи</w:t>
      </w:r>
      <w:r w:rsidR="001B6D77" w:rsidRPr="009A6B61">
        <w:rPr>
          <w:rFonts w:ascii="Calibri" w:eastAsia="Calibri" w:hAnsi="Calibri" w:cs="Times New Roman"/>
          <w:lang w:val="hr-HR"/>
        </w:rPr>
        <w:t>:</w:t>
      </w:r>
    </w:p>
    <w:p w:rsidR="001B6D77" w:rsidRPr="009A6B61" w:rsidRDefault="009A6B61" w:rsidP="001B6D7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сваки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посебно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lang w:val="hr-HR"/>
        </w:rPr>
        <w:t>: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Стратешка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област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Главни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Функција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Приоритет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Име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презиме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руководиоца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функцијом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Оперативни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циљеви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Правни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Предложене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активности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програму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Мјере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учинка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Биланс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програма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Расходи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издаци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износи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>:</w:t>
      </w:r>
    </w:p>
    <w:p w:rsidR="001B6D77" w:rsidRPr="009A6B61" w:rsidRDefault="009A6B61" w:rsidP="001B6D77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По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сваком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економском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коду</w:t>
      </w:r>
      <w:r w:rsidR="001B6D77" w:rsidRPr="009A6B61">
        <w:rPr>
          <w:rFonts w:ascii="Calibri" w:eastAsia="Calibri" w:hAnsi="Calibri" w:cs="Times New Roman"/>
          <w:lang w:val="hr-HR"/>
        </w:rPr>
        <w:t xml:space="preserve"> (6 </w:t>
      </w:r>
      <w:r w:rsidRPr="009A6B61">
        <w:rPr>
          <w:rFonts w:ascii="Calibri" w:eastAsia="Calibri" w:hAnsi="Calibri" w:cs="Times New Roman"/>
          <w:lang w:val="hr-HR"/>
        </w:rPr>
        <w:t>ниво</w:t>
      </w:r>
      <w:r w:rsidR="001B6D77"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9A6B61" w:rsidP="001B6D77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Средства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буџета</w:t>
      </w:r>
    </w:p>
    <w:p w:rsidR="001B6D77" w:rsidRPr="009A6B61" w:rsidRDefault="009A6B61" w:rsidP="001B6D77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Средства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осталих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извора</w:t>
      </w:r>
    </w:p>
    <w:p w:rsidR="001B6D77" w:rsidRPr="009A6B61" w:rsidRDefault="009A6B61" w:rsidP="001B6D77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Укупна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средства</w:t>
      </w:r>
    </w:p>
    <w:p w:rsidR="001B6D77" w:rsidRPr="009A6B61" w:rsidRDefault="009A6B61" w:rsidP="001B6D77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Образложење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правни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сваку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позицију</w:t>
      </w:r>
    </w:p>
    <w:p w:rsidR="001B6D77" w:rsidRPr="009A6B61" w:rsidRDefault="009A6B61" w:rsidP="001B6D77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Намјенски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властити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приходи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износи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>:</w:t>
      </w:r>
    </w:p>
    <w:p w:rsidR="001B6D77" w:rsidRPr="009A6B61" w:rsidRDefault="009A6B61" w:rsidP="001B6D77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По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сваком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економском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коду</w:t>
      </w:r>
      <w:r w:rsidR="001B6D77" w:rsidRPr="009A6B61">
        <w:rPr>
          <w:rFonts w:ascii="Calibri" w:eastAsia="Calibri" w:hAnsi="Calibri" w:cs="Times New Roman"/>
          <w:lang w:val="hr-HR"/>
        </w:rPr>
        <w:t xml:space="preserve"> (6 </w:t>
      </w:r>
      <w:r w:rsidRPr="009A6B61">
        <w:rPr>
          <w:rFonts w:ascii="Calibri" w:eastAsia="Calibri" w:hAnsi="Calibri" w:cs="Times New Roman"/>
          <w:lang w:val="hr-HR"/>
        </w:rPr>
        <w:t>ниво</w:t>
      </w:r>
      <w:r w:rsidR="001B6D77"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9A6B61" w:rsidP="001B6D77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Образложење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правни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сваку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врсту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прихода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1B6D77" w:rsidP="001B6D77">
      <w:pPr>
        <w:spacing w:after="200" w:line="276" w:lineRule="auto"/>
        <w:ind w:left="1440"/>
        <w:contextualSpacing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Нове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мјере</w:t>
      </w:r>
      <w:r w:rsidR="001B6D77" w:rsidRPr="009A6B61">
        <w:rPr>
          <w:rFonts w:ascii="Calibri" w:eastAsia="Calibri" w:hAnsi="Calibri" w:cs="Times New Roman"/>
          <w:lang w:val="hr-HR"/>
        </w:rPr>
        <w:t>/</w:t>
      </w:r>
      <w:r w:rsidRPr="009A6B61">
        <w:rPr>
          <w:rFonts w:ascii="Calibri" w:eastAsia="Calibri" w:hAnsi="Calibri" w:cs="Times New Roman"/>
          <w:lang w:val="hr-HR"/>
        </w:rPr>
        <w:t>активности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провођење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наредном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средњорочном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образлажу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посебном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обрасцу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даје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прилогу</w:t>
      </w:r>
      <w:r w:rsidR="001B6D77" w:rsidRPr="009A6B61">
        <w:rPr>
          <w:rFonts w:ascii="Calibri" w:eastAsia="Calibri" w:hAnsi="Calibri" w:cs="Times New Roman"/>
          <w:lang w:val="hr-HR"/>
        </w:rPr>
        <w:t xml:space="preserve"> 1. </w:t>
      </w:r>
      <w:r w:rsidRPr="009A6B61">
        <w:rPr>
          <w:rFonts w:ascii="Calibri" w:eastAsia="Calibri" w:hAnsi="Calibri" w:cs="Times New Roman"/>
          <w:lang w:val="hr-HR"/>
        </w:rPr>
        <w:t>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Процедуре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Образац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образложења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нових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мјера</w:t>
      </w:r>
      <w:r w:rsidR="001B6D77" w:rsidRPr="009A6B61">
        <w:rPr>
          <w:rFonts w:ascii="Calibri" w:eastAsia="Calibri" w:hAnsi="Calibri" w:cs="Times New Roman"/>
          <w:lang w:val="hr-HR"/>
        </w:rPr>
        <w:t>/</w:t>
      </w:r>
      <w:r w:rsidRPr="009A6B61">
        <w:rPr>
          <w:rFonts w:ascii="Calibri" w:eastAsia="Calibri" w:hAnsi="Calibri" w:cs="Times New Roman"/>
          <w:lang w:val="hr-HR"/>
        </w:rPr>
        <w:t>активности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садржи</w:t>
      </w:r>
      <w:r w:rsidR="001B6D77" w:rsidRPr="009A6B61">
        <w:rPr>
          <w:rFonts w:ascii="Calibri" w:eastAsia="Calibri" w:hAnsi="Calibri" w:cs="Times New Roman"/>
          <w:lang w:val="hr-HR"/>
        </w:rPr>
        <w:t>:</w:t>
      </w:r>
    </w:p>
    <w:p w:rsidR="001B6D77" w:rsidRPr="009A6B61" w:rsidRDefault="009A6B61" w:rsidP="001B6D7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мјере</w:t>
      </w:r>
      <w:r w:rsidR="001B6D77" w:rsidRPr="009A6B61">
        <w:rPr>
          <w:rFonts w:ascii="Calibri" w:eastAsia="Calibri" w:hAnsi="Calibri" w:cs="Times New Roman"/>
          <w:lang w:val="hr-HR"/>
        </w:rPr>
        <w:t>/</w:t>
      </w:r>
      <w:r w:rsidRPr="009A6B61">
        <w:rPr>
          <w:rFonts w:ascii="Calibri" w:eastAsia="Calibri" w:hAnsi="Calibri" w:cs="Times New Roman"/>
          <w:lang w:val="hr-HR"/>
        </w:rPr>
        <w:t>активности</w:t>
      </w:r>
    </w:p>
    <w:p w:rsidR="001B6D77" w:rsidRPr="009A6B61" w:rsidRDefault="009A6B61" w:rsidP="001B6D7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Потребна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средства</w:t>
      </w:r>
    </w:p>
    <w:p w:rsidR="001B6D77" w:rsidRPr="009A6B61" w:rsidRDefault="009A6B61" w:rsidP="001B6D7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Опис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постојећег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стања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промјена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ће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настати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провођењем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мјере</w:t>
      </w:r>
      <w:r w:rsidR="001B6D77" w:rsidRPr="009A6B61">
        <w:rPr>
          <w:rFonts w:ascii="Calibri" w:eastAsia="Calibri" w:hAnsi="Calibri" w:cs="Times New Roman"/>
          <w:lang w:val="hr-HR"/>
        </w:rPr>
        <w:t>/</w:t>
      </w:r>
      <w:r w:rsidRPr="009A6B61">
        <w:rPr>
          <w:rFonts w:ascii="Calibri" w:eastAsia="Calibri" w:hAnsi="Calibri" w:cs="Times New Roman"/>
          <w:lang w:val="hr-HR"/>
        </w:rPr>
        <w:t>активности</w:t>
      </w:r>
    </w:p>
    <w:p w:rsidR="001B6D77" w:rsidRPr="009A6B61" w:rsidRDefault="009A6B61" w:rsidP="001B6D7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Очекивани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резултат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провођења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мјере</w:t>
      </w:r>
      <w:r w:rsidR="001B6D77" w:rsidRPr="009A6B61">
        <w:rPr>
          <w:rFonts w:ascii="Calibri" w:eastAsia="Calibri" w:hAnsi="Calibri" w:cs="Times New Roman"/>
          <w:lang w:val="hr-HR"/>
        </w:rPr>
        <w:t>/</w:t>
      </w:r>
      <w:r w:rsidRPr="009A6B61">
        <w:rPr>
          <w:rFonts w:ascii="Calibri" w:eastAsia="Calibri" w:hAnsi="Calibri" w:cs="Times New Roman"/>
          <w:lang w:val="hr-HR"/>
        </w:rPr>
        <w:t>активности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1B6D77" w:rsidP="001B6D77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6.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Обавезе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Сектора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за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материјално</w:t>
      </w:r>
      <w:r w:rsidRPr="009A6B61">
        <w:rPr>
          <w:rFonts w:ascii="Calibri" w:eastAsia="Calibri" w:hAnsi="Calibri" w:cs="Times New Roman"/>
          <w:lang w:val="hr-HR"/>
        </w:rPr>
        <w:t>-</w:t>
      </w:r>
      <w:r w:rsidR="009A6B61" w:rsidRPr="009A6B61">
        <w:rPr>
          <w:rFonts w:ascii="Calibri" w:eastAsia="Calibri" w:hAnsi="Calibri" w:cs="Times New Roman"/>
          <w:lang w:val="hr-HR"/>
        </w:rPr>
        <w:t>финансијске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послове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______________ </w:t>
      </w:r>
      <w:r w:rsidR="001B6D77" w:rsidRPr="009A6B61">
        <w:rPr>
          <w:rFonts w:ascii="Calibri" w:eastAsia="Calibri" w:hAnsi="Calibri" w:cs="Times New Roman"/>
          <w:i/>
          <w:lang w:val="hr-HR"/>
        </w:rPr>
        <w:t>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) </w:t>
      </w:r>
      <w:r w:rsidRPr="009A6B61">
        <w:rPr>
          <w:rFonts w:ascii="Calibri" w:eastAsia="Calibri" w:hAnsi="Calibri" w:cs="Times New Roman"/>
          <w:lang w:val="hr-HR"/>
        </w:rPr>
        <w:t>дужан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</w:t>
      </w:r>
      <w:r w:rsidR="001B6D77" w:rsidRPr="009A6B61">
        <w:rPr>
          <w:rFonts w:ascii="Calibri" w:eastAsia="Calibri" w:hAnsi="Calibri" w:cs="Times New Roman"/>
          <w:lang w:val="hr-HR"/>
        </w:rPr>
        <w:t xml:space="preserve"> 2 </w:t>
      </w:r>
      <w:r w:rsidRPr="009A6B61">
        <w:rPr>
          <w:rFonts w:ascii="Calibri" w:eastAsia="Calibri" w:hAnsi="Calibri" w:cs="Times New Roman"/>
          <w:lang w:val="hr-HR"/>
        </w:rPr>
        <w:t>дана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дана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пријема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Буџетских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инструкција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1. </w:t>
      </w:r>
      <w:r w:rsidRPr="009A6B61">
        <w:rPr>
          <w:rFonts w:ascii="Calibri" w:eastAsia="Calibri" w:hAnsi="Calibri" w:cs="Times New Roman"/>
          <w:lang w:val="hr-HR"/>
        </w:rPr>
        <w:t>руководиоцима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доставити</w:t>
      </w:r>
      <w:r w:rsidR="001B6D77" w:rsidRPr="009A6B61">
        <w:rPr>
          <w:rFonts w:ascii="Calibri" w:eastAsia="Calibri" w:hAnsi="Calibri" w:cs="Times New Roman"/>
          <w:lang w:val="hr-HR"/>
        </w:rPr>
        <w:t>:</w:t>
      </w:r>
    </w:p>
    <w:p w:rsidR="001B6D77" w:rsidRPr="009A6B61" w:rsidRDefault="009A6B61" w:rsidP="001B6D7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1.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</w:p>
    <w:p w:rsidR="001B6D77" w:rsidRPr="009A6B61" w:rsidRDefault="009A6B61" w:rsidP="001B6D7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Табелу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прилога</w:t>
      </w:r>
      <w:r w:rsidR="001B6D77" w:rsidRPr="009A6B61">
        <w:rPr>
          <w:rFonts w:ascii="Calibri" w:eastAsia="Calibri" w:hAnsi="Calibri" w:cs="Times New Roman"/>
          <w:lang w:val="hr-HR"/>
        </w:rPr>
        <w:t xml:space="preserve"> 2. </w:t>
      </w:r>
      <w:r w:rsidRPr="009A6B61">
        <w:rPr>
          <w:rFonts w:ascii="Calibri" w:eastAsia="Calibri" w:hAnsi="Calibri" w:cs="Times New Roman"/>
          <w:lang w:val="hr-HR"/>
        </w:rPr>
        <w:t>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Процедуре</w:t>
      </w:r>
    </w:p>
    <w:p w:rsidR="001B6D77" w:rsidRPr="009A6B61" w:rsidRDefault="009A6B61" w:rsidP="001B6D7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Образац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образложења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нових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мјера</w:t>
      </w:r>
      <w:r w:rsidR="001B6D77" w:rsidRPr="009A6B61">
        <w:rPr>
          <w:rFonts w:ascii="Calibri" w:eastAsia="Calibri" w:hAnsi="Calibri" w:cs="Times New Roman"/>
          <w:lang w:val="hr-HR"/>
        </w:rPr>
        <w:t>/</w:t>
      </w:r>
      <w:r w:rsidRPr="009A6B61">
        <w:rPr>
          <w:rFonts w:ascii="Calibri" w:eastAsia="Calibri" w:hAnsi="Calibri" w:cs="Times New Roman"/>
          <w:lang w:val="hr-HR"/>
        </w:rPr>
        <w:t>активности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прилога</w:t>
      </w:r>
      <w:r w:rsidR="001B6D77" w:rsidRPr="009A6B61">
        <w:rPr>
          <w:rFonts w:ascii="Calibri" w:eastAsia="Calibri" w:hAnsi="Calibri" w:cs="Times New Roman"/>
          <w:lang w:val="hr-HR"/>
        </w:rPr>
        <w:t xml:space="preserve"> 1. </w:t>
      </w:r>
      <w:r w:rsidRPr="009A6B61">
        <w:rPr>
          <w:rFonts w:ascii="Calibri" w:eastAsia="Calibri" w:hAnsi="Calibri" w:cs="Times New Roman"/>
          <w:lang w:val="hr-HR"/>
        </w:rPr>
        <w:t>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</w:p>
    <w:p w:rsidR="001B6D77" w:rsidRPr="009A6B61" w:rsidRDefault="009A6B61" w:rsidP="001B6D7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Упутство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начину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. </w:t>
      </w:r>
    </w:p>
    <w:p w:rsidR="001B6D77" w:rsidRPr="009A6B61" w:rsidRDefault="009A6B61" w:rsidP="001B6D77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пружа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стручну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техничку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помоћ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њихове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надлежности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7.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Изглед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и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садржај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табеле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финансијског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захтјева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за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организационе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јединице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Организациона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чијој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надлежности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вођење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евиденције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припрема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потребе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податке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:  </w:t>
      </w:r>
      <w:r w:rsidRPr="009A6B61">
        <w:rPr>
          <w:rFonts w:ascii="Calibri" w:eastAsia="Calibri" w:hAnsi="Calibri" w:cs="Times New Roman"/>
          <w:lang w:val="hr-HR"/>
        </w:rPr>
        <w:t>издацима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бруто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плате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накнадама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трошкова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доприносима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података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процијењеном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наредне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године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обавезне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доставити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lang w:val="hr-HR"/>
        </w:rPr>
        <w:t xml:space="preserve">. 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Организациона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чијој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надлежности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вођење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евиденције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доставља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Сектору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сваки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приједлога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податке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: </w:t>
      </w:r>
      <w:r w:rsidRPr="009A6B61">
        <w:rPr>
          <w:rFonts w:ascii="Calibri" w:eastAsia="Calibri" w:hAnsi="Calibri" w:cs="Times New Roman"/>
          <w:lang w:val="hr-HR"/>
        </w:rPr>
        <w:t>издацима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бруто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плате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накнаде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трошкова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доприносима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. </w:t>
      </w: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пружа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чијој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надлежности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вођење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евиденције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стручну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техничку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помоћ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расподјели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издатака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бруто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плате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накнада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трошкова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доприноса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програмима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економским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кодовима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припрема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потребе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податке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: </w:t>
      </w:r>
      <w:r w:rsidRPr="009A6B61">
        <w:rPr>
          <w:rFonts w:ascii="Calibri" w:eastAsia="Calibri" w:hAnsi="Calibri" w:cs="Times New Roman"/>
          <w:lang w:val="hr-HR"/>
        </w:rPr>
        <w:t>издацима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путне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трошкове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издацима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накнаде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трошкова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запослених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набавке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материјала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ситног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инвентара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енергију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комуникацију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комуналне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услуге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услуге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превоза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горива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издатке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осигурања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банковне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услуге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услуге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платног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промета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наредни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lastRenderedPageBreak/>
        <w:t>Организационе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складу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надлежностима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правилника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унутрашњој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организацији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припремају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потребе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податке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: </w:t>
      </w:r>
      <w:r w:rsidRPr="009A6B61">
        <w:rPr>
          <w:rFonts w:ascii="Calibri" w:eastAsia="Calibri" w:hAnsi="Calibri" w:cs="Times New Roman"/>
          <w:lang w:val="hr-HR"/>
        </w:rPr>
        <w:t>издацима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путне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трошкове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(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значајна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одступања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односу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текућу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годину</w:t>
      </w:r>
      <w:r w:rsidR="001B6D77" w:rsidRPr="009A6B61">
        <w:rPr>
          <w:rFonts w:ascii="Calibri" w:eastAsia="Calibri" w:hAnsi="Calibri" w:cs="Times New Roman"/>
          <w:lang w:val="hr-HR"/>
        </w:rPr>
        <w:t xml:space="preserve">), </w:t>
      </w:r>
      <w:r w:rsidRPr="009A6B61">
        <w:rPr>
          <w:rFonts w:ascii="Calibri" w:eastAsia="Calibri" w:hAnsi="Calibri" w:cs="Times New Roman"/>
          <w:lang w:val="hr-HR"/>
        </w:rPr>
        <w:t>унајмљивања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имовине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опреме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нематеријалне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имовине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издатке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текуће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одржавање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услуге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поправака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одржавања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уговорене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услуге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друге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посебне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услуге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текуће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капиталне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трансфере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другим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нивоима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власти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фондовима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текуће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капиталне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трансфере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појединцима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текуће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капиталне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трансфере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непрофитним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организацијама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субвенције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капиталне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трансфере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јавним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предузећима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субвенције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капиталне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трансфере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приватним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предузећима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предузетницима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друге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текуће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расходе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(</w:t>
      </w:r>
      <w:r w:rsidRPr="009A6B61">
        <w:rPr>
          <w:rFonts w:ascii="Calibri" w:eastAsia="Calibri" w:hAnsi="Calibri" w:cs="Times New Roman"/>
          <w:lang w:val="hr-HR"/>
        </w:rPr>
        <w:t>судске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пресуде</w:t>
      </w:r>
      <w:r w:rsidR="001B6D77" w:rsidRPr="009A6B61">
        <w:rPr>
          <w:rFonts w:ascii="Calibri" w:eastAsia="Calibri" w:hAnsi="Calibri" w:cs="Times New Roman"/>
          <w:lang w:val="hr-HR"/>
        </w:rPr>
        <w:t xml:space="preserve">), </w:t>
      </w:r>
      <w:r w:rsidRPr="009A6B61">
        <w:rPr>
          <w:rFonts w:ascii="Calibri" w:eastAsia="Calibri" w:hAnsi="Calibri" w:cs="Times New Roman"/>
          <w:lang w:val="hr-HR"/>
        </w:rPr>
        <w:t>издатке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набавку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земљишта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шума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вишегодишњих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засада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грађевина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опреме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осталих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сталних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средстава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(</w:t>
      </w:r>
      <w:r w:rsidRPr="009A6B61">
        <w:rPr>
          <w:rFonts w:ascii="Calibri" w:eastAsia="Calibri" w:hAnsi="Calibri" w:cs="Times New Roman"/>
          <w:lang w:val="hr-HR"/>
        </w:rPr>
        <w:t>робних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резерви</w:t>
      </w:r>
      <w:r w:rsidR="001B6D77" w:rsidRPr="009A6B61">
        <w:rPr>
          <w:rFonts w:ascii="Calibri" w:eastAsia="Calibri" w:hAnsi="Calibri" w:cs="Times New Roman"/>
          <w:lang w:val="hr-HR"/>
        </w:rPr>
        <w:t xml:space="preserve">), </w:t>
      </w:r>
      <w:r w:rsidRPr="009A6B61">
        <w:rPr>
          <w:rFonts w:ascii="Calibri" w:eastAsia="Calibri" w:hAnsi="Calibri" w:cs="Times New Roman"/>
          <w:lang w:val="hr-HR"/>
        </w:rPr>
        <w:t>издатке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набавку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сталних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средстава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облику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права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(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просторне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урбанистичке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регулационе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планове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стратегије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софтверске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лиценце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слично</w:t>
      </w:r>
      <w:r w:rsidR="001B6D77" w:rsidRPr="009A6B61">
        <w:rPr>
          <w:rFonts w:ascii="Calibri" w:eastAsia="Calibri" w:hAnsi="Calibri" w:cs="Times New Roman"/>
          <w:lang w:val="hr-HR"/>
        </w:rPr>
        <w:t xml:space="preserve">), </w:t>
      </w:r>
      <w:r w:rsidRPr="009A6B61">
        <w:rPr>
          <w:rFonts w:ascii="Calibri" w:eastAsia="Calibri" w:hAnsi="Calibri" w:cs="Times New Roman"/>
          <w:lang w:val="hr-HR"/>
        </w:rPr>
        <w:t>реконструкцију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инвестиционо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одржавање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наредни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 xml:space="preserve">. </w:t>
      </w:r>
      <w:r w:rsidRPr="009A6B61">
        <w:rPr>
          <w:rFonts w:ascii="Calibri" w:eastAsia="Calibri" w:hAnsi="Calibri" w:cs="Times New Roman"/>
          <w:lang w:val="hr-HR"/>
        </w:rPr>
        <w:t>Наведени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подаци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исказују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табели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прилога</w:t>
      </w:r>
      <w:r w:rsidR="001B6D77" w:rsidRPr="009A6B61">
        <w:rPr>
          <w:rFonts w:ascii="Calibri" w:eastAsia="Calibri" w:hAnsi="Calibri" w:cs="Times New Roman"/>
          <w:lang w:val="hr-HR"/>
        </w:rPr>
        <w:t xml:space="preserve"> 2. </w:t>
      </w:r>
      <w:r w:rsidRPr="009A6B61">
        <w:rPr>
          <w:rFonts w:ascii="Calibri" w:eastAsia="Calibri" w:hAnsi="Calibri" w:cs="Times New Roman"/>
          <w:lang w:val="hr-HR"/>
        </w:rPr>
        <w:t>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Процедуре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8.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 xml:space="preserve"> (</w:t>
      </w:r>
      <w:r w:rsidR="009A6B61" w:rsidRPr="009A6B61">
        <w:rPr>
          <w:rFonts w:ascii="Calibri" w:eastAsia="Calibri" w:hAnsi="Calibri" w:cs="Times New Roman"/>
          <w:lang w:val="hr-HR"/>
        </w:rPr>
        <w:t>Садржај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Упутства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о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начину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и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року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израде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финансијског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захтјева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израђује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посебно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Упутство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начину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Упутством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утврђује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начин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којег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дужне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доставити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попуњене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табеле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прилога</w:t>
      </w:r>
      <w:r w:rsidR="001B6D77" w:rsidRPr="009A6B61">
        <w:rPr>
          <w:rFonts w:ascii="Calibri" w:eastAsia="Calibri" w:hAnsi="Calibri" w:cs="Times New Roman"/>
          <w:lang w:val="hr-HR"/>
        </w:rPr>
        <w:t xml:space="preserve"> 2. </w:t>
      </w:r>
      <w:r w:rsidRPr="009A6B61">
        <w:rPr>
          <w:rFonts w:ascii="Calibri" w:eastAsia="Calibri" w:hAnsi="Calibri" w:cs="Times New Roman"/>
          <w:lang w:val="hr-HR"/>
        </w:rPr>
        <w:t>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образац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образложења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нових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мјера</w:t>
      </w:r>
      <w:r w:rsidR="001B6D77" w:rsidRPr="009A6B61">
        <w:rPr>
          <w:rFonts w:ascii="Calibri" w:eastAsia="Calibri" w:hAnsi="Calibri" w:cs="Times New Roman"/>
          <w:lang w:val="hr-HR"/>
        </w:rPr>
        <w:t>/</w:t>
      </w:r>
      <w:r w:rsidRPr="009A6B61">
        <w:rPr>
          <w:rFonts w:ascii="Calibri" w:eastAsia="Calibri" w:hAnsi="Calibri" w:cs="Times New Roman"/>
          <w:lang w:val="hr-HR"/>
        </w:rPr>
        <w:t>активности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прилога</w:t>
      </w:r>
      <w:r w:rsidR="001B6D77" w:rsidRPr="009A6B61">
        <w:rPr>
          <w:rFonts w:ascii="Calibri" w:eastAsia="Calibri" w:hAnsi="Calibri" w:cs="Times New Roman"/>
          <w:lang w:val="hr-HR"/>
        </w:rPr>
        <w:t xml:space="preserve"> 1. </w:t>
      </w:r>
      <w:r w:rsidRPr="009A6B61">
        <w:rPr>
          <w:rFonts w:ascii="Calibri" w:eastAsia="Calibri" w:hAnsi="Calibri" w:cs="Times New Roman"/>
          <w:lang w:val="hr-HR"/>
        </w:rPr>
        <w:t>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Процедуре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9.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 xml:space="preserve"> (</w:t>
      </w:r>
      <w:r w:rsidR="009A6B61" w:rsidRPr="009A6B61">
        <w:rPr>
          <w:rFonts w:ascii="Calibri" w:eastAsia="Calibri" w:hAnsi="Calibri" w:cs="Times New Roman"/>
          <w:lang w:val="hr-HR"/>
        </w:rPr>
        <w:t>Обавезе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организационих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јединица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Организационе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обавезне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израдити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начин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утврђен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Упутством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начину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израдио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број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1.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Руководилац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потписује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доставља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га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Сектору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утврђеном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Упутству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начину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10.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Израда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коначног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финансијског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захтјева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података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прикупљених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организационих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јединица израђује обједињени предлог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. 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Обједињени предлог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расправља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стручном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колегијуму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="001B6D77" w:rsidRPr="009A6B61">
        <w:rPr>
          <w:rFonts w:ascii="Calibri" w:eastAsia="Calibri" w:hAnsi="Calibri" w:cs="Times New Roman"/>
          <w:i/>
          <w:lang w:val="hr-HR"/>
        </w:rPr>
        <w:t>______________(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>)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најкасније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4 </w:t>
      </w:r>
      <w:r w:rsidRPr="009A6B61">
        <w:rPr>
          <w:rFonts w:ascii="Calibri" w:eastAsia="Calibri" w:hAnsi="Calibri" w:cs="Times New Roman"/>
          <w:lang w:val="hr-HR"/>
        </w:rPr>
        <w:t>дана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коначног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Федералном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министарству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финансија</w:t>
      </w:r>
      <w:r w:rsidR="001B6D77" w:rsidRPr="009A6B61">
        <w:rPr>
          <w:rFonts w:ascii="Calibri" w:eastAsia="Calibri" w:hAnsi="Calibri" w:cs="Times New Roman"/>
          <w:lang w:val="hr-HR"/>
        </w:rPr>
        <w:t xml:space="preserve">. 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дужан је извршити корекције предлога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према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закључку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стручног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колегијума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сачинити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коначан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1B6D77" w:rsidP="009A6B61">
      <w:pPr>
        <w:spacing w:after="0"/>
        <w:jc w:val="center"/>
        <w:rPr>
          <w:rFonts w:ascii="Calibri" w:eastAsia="Calibri" w:hAnsi="Calibri" w:cs="Times New Roman"/>
          <w:lang w:val="hr-HR"/>
        </w:rPr>
      </w:pPr>
      <w:bookmarkStart w:id="0" w:name="_GoBack"/>
      <w:bookmarkEnd w:id="0"/>
      <w:r w:rsidRPr="009A6B61">
        <w:rPr>
          <w:rFonts w:ascii="Calibri" w:eastAsia="Calibri" w:hAnsi="Calibri" w:cs="Times New Roman"/>
          <w:lang w:val="hr-HR"/>
        </w:rPr>
        <w:br w:type="page"/>
      </w:r>
      <w:r w:rsidR="009A6B61" w:rsidRPr="009A6B61">
        <w:rPr>
          <w:rFonts w:ascii="Calibri" w:eastAsia="Calibri" w:hAnsi="Calibri" w:cs="Times New Roman"/>
          <w:lang w:val="hr-HR"/>
        </w:rPr>
        <w:t>Члан</w:t>
      </w:r>
      <w:r w:rsidRPr="009A6B61">
        <w:rPr>
          <w:rFonts w:ascii="Calibri" w:eastAsia="Calibri" w:hAnsi="Calibri" w:cs="Times New Roman"/>
          <w:lang w:val="hr-HR"/>
        </w:rPr>
        <w:t xml:space="preserve"> 11.</w:t>
      </w:r>
    </w:p>
    <w:p w:rsidR="001B6D77" w:rsidRPr="009A6B61" w:rsidRDefault="001B6D77" w:rsidP="009A6B61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Достава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Министарству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финансија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Руководилац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="001B6D77" w:rsidRPr="009A6B61">
        <w:rPr>
          <w:rFonts w:ascii="Calibri" w:eastAsia="Calibri" w:hAnsi="Calibri" w:cs="Times New Roman"/>
          <w:i/>
          <w:lang w:val="hr-HR"/>
        </w:rPr>
        <w:t>______________(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>)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потписује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коначан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Сектор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економске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обавезан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унијети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коначни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BPMIS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апликацију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доставити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потписани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коначни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Федералном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министарству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најкасније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рока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одређеног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Буџетским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инструкцијама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1. </w:t>
      </w:r>
    </w:p>
    <w:p w:rsidR="001B6D77" w:rsidRPr="009A6B61" w:rsidRDefault="001B6D77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9A6B61">
        <w:rPr>
          <w:rFonts w:ascii="Calibri" w:eastAsia="Calibri" w:hAnsi="Calibri" w:cs="Times New Roman"/>
          <w:b/>
          <w:lang w:val="hr-HR"/>
        </w:rPr>
        <w:t>III -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ОВЛАШЋЕЊА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И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ОДГОВОРНОСТИ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У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ПРОЦЕСУ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ПЛАНИРАЊА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НА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БРОЈ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2. </w:t>
      </w:r>
    </w:p>
    <w:p w:rsidR="001B6D77" w:rsidRPr="009A6B61" w:rsidRDefault="009A6B61" w:rsidP="001B6D77">
      <w:pPr>
        <w:spacing w:after="20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12.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Федерално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министарство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доставља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</w:t>
      </w:r>
      <w:r w:rsidR="001B6D77" w:rsidRPr="009A6B61">
        <w:rPr>
          <w:rFonts w:ascii="Calibri" w:eastAsia="Calibri" w:hAnsi="Calibri" w:cs="Times New Roman"/>
          <w:lang w:val="hr-HR"/>
        </w:rPr>
        <w:t xml:space="preserve"> 15. </w:t>
      </w:r>
      <w:r w:rsidRPr="009A6B61">
        <w:rPr>
          <w:rFonts w:ascii="Calibri" w:eastAsia="Calibri" w:hAnsi="Calibri" w:cs="Times New Roman"/>
          <w:lang w:val="hr-HR"/>
        </w:rPr>
        <w:t>јула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број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2.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буџетских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број</w:t>
      </w:r>
      <w:r w:rsidR="001B6D77" w:rsidRPr="009A6B61">
        <w:rPr>
          <w:rFonts w:ascii="Calibri" w:eastAsia="Calibri" w:hAnsi="Calibri" w:cs="Times New Roman"/>
          <w:lang w:val="hr-HR"/>
        </w:rPr>
        <w:t xml:space="preserve"> 2., </w:t>
      </w:r>
      <w:r w:rsidR="001B6D77" w:rsidRPr="009A6B61">
        <w:rPr>
          <w:rFonts w:ascii="Calibri" w:eastAsia="Calibri" w:hAnsi="Calibri" w:cs="Times New Roman"/>
          <w:i/>
          <w:lang w:val="hr-HR"/>
        </w:rPr>
        <w:t>_______________(</w:t>
      </w:r>
      <w:r w:rsidRPr="009A6B61">
        <w:rPr>
          <w:rFonts w:ascii="Calibri" w:eastAsia="Calibri" w:hAnsi="Calibri" w:cs="Times New Roman"/>
          <w:i/>
          <w:lang w:val="hr-HR"/>
        </w:rPr>
        <w:t>наводи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се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назив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буџетског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корисника</w:t>
      </w:r>
      <w:r w:rsidR="001B6D77" w:rsidRPr="009A6B61">
        <w:rPr>
          <w:rFonts w:ascii="Calibri" w:eastAsia="Calibri" w:hAnsi="Calibri" w:cs="Times New Roman"/>
          <w:i/>
          <w:lang w:val="hr-HR"/>
        </w:rPr>
        <w:t>)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доставља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Федералном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министарству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финансија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Сектору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јавне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расходе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Финансијски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израђује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трогодишњи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период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те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садржи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општи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посебни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дио</w:t>
      </w:r>
      <w:r w:rsidR="001B6D77" w:rsidRPr="009A6B61">
        <w:rPr>
          <w:rFonts w:ascii="Calibri" w:eastAsia="Calibri" w:hAnsi="Calibri" w:cs="Times New Roman"/>
          <w:lang w:val="hr-HR"/>
        </w:rPr>
        <w:t xml:space="preserve">.  </w:t>
      </w:r>
      <w:r w:rsidRPr="009A6B61">
        <w:rPr>
          <w:rFonts w:ascii="Calibri" w:eastAsia="Calibri" w:hAnsi="Calibri" w:cs="Times New Roman"/>
          <w:lang w:val="hr-HR"/>
        </w:rPr>
        <w:t>Општи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посебни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дио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садржи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елементе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члана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5. </w:t>
      </w:r>
      <w:r w:rsidRPr="009A6B61">
        <w:rPr>
          <w:rFonts w:ascii="Calibri" w:eastAsia="Calibri" w:hAnsi="Calibri" w:cs="Times New Roman"/>
          <w:lang w:val="hr-HR"/>
        </w:rPr>
        <w:t>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идентичан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садржају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општег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посебног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дијела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израђује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број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1.</w:t>
      </w: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Обавезе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Сектора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материјално</w:t>
      </w:r>
      <w:r w:rsidR="001B6D77" w:rsidRPr="009A6B61">
        <w:rPr>
          <w:rFonts w:ascii="Calibri" w:eastAsia="Calibri" w:hAnsi="Calibri" w:cs="Times New Roman"/>
          <w:lang w:val="hr-HR"/>
        </w:rPr>
        <w:t>-</w:t>
      </w:r>
      <w:r w:rsidRPr="009A6B61">
        <w:rPr>
          <w:rFonts w:ascii="Calibri" w:eastAsia="Calibri" w:hAnsi="Calibri" w:cs="Times New Roman"/>
          <w:lang w:val="hr-HR"/>
        </w:rPr>
        <w:t>финансијске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послове</w:t>
      </w:r>
      <w:r w:rsidR="001B6D77" w:rsidRPr="009A6B61">
        <w:rPr>
          <w:rFonts w:ascii="Calibri" w:eastAsia="Calibri" w:hAnsi="Calibri" w:cs="Times New Roman"/>
          <w:lang w:val="hr-HR"/>
        </w:rPr>
        <w:t xml:space="preserve">, </w:t>
      </w:r>
      <w:r w:rsidRPr="009A6B61">
        <w:rPr>
          <w:rFonts w:ascii="Calibri" w:eastAsia="Calibri" w:hAnsi="Calibri" w:cs="Times New Roman"/>
          <w:lang w:val="hr-HR"/>
        </w:rPr>
        <w:t>организационих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јединица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стручног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колегијума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исте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као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израде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финансијског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захтјева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израђује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основу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Буџетске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инструкције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</w:t>
      </w:r>
      <w:r w:rsidRPr="009A6B61">
        <w:rPr>
          <w:rFonts w:ascii="Calibri" w:eastAsia="Calibri" w:hAnsi="Calibri" w:cs="Times New Roman"/>
          <w:i/>
          <w:lang w:val="hr-HR"/>
        </w:rPr>
        <w:t>број</w:t>
      </w:r>
      <w:r w:rsidR="001B6D77" w:rsidRPr="009A6B61">
        <w:rPr>
          <w:rFonts w:ascii="Calibri" w:eastAsia="Calibri" w:hAnsi="Calibri" w:cs="Times New Roman"/>
          <w:i/>
          <w:lang w:val="hr-HR"/>
        </w:rPr>
        <w:t xml:space="preserve"> 1.</w:t>
      </w:r>
    </w:p>
    <w:p w:rsidR="001B6D77" w:rsidRPr="009A6B61" w:rsidRDefault="001B6D77" w:rsidP="001B6D77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9A6B61">
        <w:rPr>
          <w:rFonts w:ascii="Calibri" w:eastAsia="Calibri" w:hAnsi="Calibri" w:cs="Times New Roman"/>
          <w:b/>
          <w:lang w:val="hr-HR"/>
        </w:rPr>
        <w:t>IV -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ЗАВРШНЕ</w:t>
      </w:r>
      <w:r w:rsidR="001B6D77" w:rsidRPr="009A6B61">
        <w:rPr>
          <w:rFonts w:ascii="Calibri" w:eastAsia="Calibri" w:hAnsi="Calibri" w:cs="Times New Roman"/>
          <w:b/>
          <w:lang w:val="hr-HR"/>
        </w:rPr>
        <w:t xml:space="preserve"> </w:t>
      </w:r>
      <w:r w:rsidRPr="009A6B61">
        <w:rPr>
          <w:rFonts w:ascii="Calibri" w:eastAsia="Calibri" w:hAnsi="Calibri" w:cs="Times New Roman"/>
          <w:b/>
          <w:lang w:val="hr-HR"/>
        </w:rPr>
        <w:t>ОДРЕДБЕ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13.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Примјењивост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прописа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За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питања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која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нису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регулисана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овом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примјењују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директно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одредбе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Закона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о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буџетима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Федерацији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Босне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и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Херцеговине</w:t>
      </w:r>
      <w:r w:rsidR="001B6D77" w:rsidRPr="009A6B61">
        <w:rPr>
          <w:rFonts w:ascii="Calibri" w:eastAsia="Calibri" w:hAnsi="Calibri" w:cs="Times New Roman"/>
          <w:lang w:val="hr-HR"/>
        </w:rPr>
        <w:t xml:space="preserve">. </w:t>
      </w:r>
    </w:p>
    <w:p w:rsidR="001B6D77" w:rsidRPr="009A6B61" w:rsidRDefault="009A6B61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Члан</w:t>
      </w:r>
      <w:r w:rsidR="001B6D77" w:rsidRPr="009A6B61">
        <w:rPr>
          <w:rFonts w:ascii="Calibri" w:eastAsia="Calibri" w:hAnsi="Calibri" w:cs="Times New Roman"/>
          <w:lang w:val="hr-HR"/>
        </w:rPr>
        <w:t xml:space="preserve"> 14.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(</w:t>
      </w:r>
      <w:r w:rsidR="009A6B61" w:rsidRPr="009A6B61">
        <w:rPr>
          <w:rFonts w:ascii="Calibri" w:eastAsia="Calibri" w:hAnsi="Calibri" w:cs="Times New Roman"/>
          <w:lang w:val="hr-HR"/>
        </w:rPr>
        <w:t>Ступање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на</w:t>
      </w:r>
      <w:r w:rsidRPr="009A6B61">
        <w:rPr>
          <w:rFonts w:ascii="Calibri" w:eastAsia="Calibri" w:hAnsi="Calibri" w:cs="Times New Roman"/>
          <w:lang w:val="hr-HR"/>
        </w:rPr>
        <w:t xml:space="preserve"> </w:t>
      </w:r>
      <w:r w:rsidR="009A6B61" w:rsidRPr="009A6B61">
        <w:rPr>
          <w:rFonts w:ascii="Calibri" w:eastAsia="Calibri" w:hAnsi="Calibri" w:cs="Times New Roman"/>
          <w:lang w:val="hr-HR"/>
        </w:rPr>
        <w:t>снагу</w:t>
      </w:r>
      <w:r w:rsidRPr="009A6B61">
        <w:rPr>
          <w:rFonts w:ascii="Calibri" w:eastAsia="Calibri" w:hAnsi="Calibri" w:cs="Times New Roman"/>
          <w:lang w:val="hr-HR"/>
        </w:rPr>
        <w:t>)</w:t>
      </w:r>
    </w:p>
    <w:p w:rsidR="001B6D77" w:rsidRPr="009A6B61" w:rsidRDefault="001B6D77" w:rsidP="001B6D77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1B6D77" w:rsidRPr="009A6B61" w:rsidRDefault="009A6B61" w:rsidP="001B6D77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9A6B61">
        <w:rPr>
          <w:rFonts w:ascii="Calibri" w:eastAsia="Calibri" w:hAnsi="Calibri" w:cs="Times New Roman"/>
          <w:lang w:val="hr-HR"/>
        </w:rPr>
        <w:t>Ова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Процедура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ступа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на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снагу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даном</w:t>
      </w:r>
      <w:r w:rsidR="001B6D77" w:rsidRPr="009A6B61">
        <w:rPr>
          <w:rFonts w:ascii="Calibri" w:eastAsia="Calibri" w:hAnsi="Calibri" w:cs="Times New Roman"/>
          <w:lang w:val="hr-HR"/>
        </w:rPr>
        <w:t xml:space="preserve"> </w:t>
      </w:r>
      <w:r w:rsidRPr="009A6B61">
        <w:rPr>
          <w:rFonts w:ascii="Calibri" w:eastAsia="Calibri" w:hAnsi="Calibri" w:cs="Times New Roman"/>
          <w:lang w:val="hr-HR"/>
        </w:rPr>
        <w:t>доношења</w:t>
      </w:r>
      <w:r w:rsidR="001B6D77" w:rsidRPr="009A6B61">
        <w:rPr>
          <w:rFonts w:ascii="Calibri" w:eastAsia="Calibri" w:hAnsi="Calibri" w:cs="Times New Roman"/>
          <w:lang w:val="hr-HR"/>
        </w:rPr>
        <w:t>.</w:t>
      </w:r>
    </w:p>
    <w:p w:rsidR="001B6D77" w:rsidRPr="009A6B61" w:rsidRDefault="001B6D77" w:rsidP="001B6D77"/>
    <w:p w:rsidR="009F1DF3" w:rsidRPr="009A6B61" w:rsidRDefault="009F1DF3"/>
    <w:sectPr w:rsidR="009F1DF3" w:rsidRPr="009A6B61" w:rsidSect="00B829D4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29D4">
      <w:pPr>
        <w:spacing w:after="0" w:line="240" w:lineRule="auto"/>
      </w:pPr>
      <w:r>
        <w:separator/>
      </w:r>
    </w:p>
  </w:endnote>
  <w:endnote w:type="continuationSeparator" w:id="0">
    <w:p w:rsidR="00000000" w:rsidRDefault="00B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91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8AC" w:rsidRDefault="009A6B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9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78AC" w:rsidRDefault="00B82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29D4">
      <w:pPr>
        <w:spacing w:after="0" w:line="240" w:lineRule="auto"/>
      </w:pPr>
      <w:r>
        <w:separator/>
      </w:r>
    </w:p>
  </w:footnote>
  <w:footnote w:type="continuationSeparator" w:id="0">
    <w:p w:rsidR="00000000" w:rsidRDefault="00B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2422"/>
    <w:multiLevelType w:val="hybridMultilevel"/>
    <w:tmpl w:val="017EA02A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94E2CE6"/>
    <w:multiLevelType w:val="hybridMultilevel"/>
    <w:tmpl w:val="25BE3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77"/>
    <w:rsid w:val="000861EE"/>
    <w:rsid w:val="001B6D77"/>
    <w:rsid w:val="00875B81"/>
    <w:rsid w:val="009A6B61"/>
    <w:rsid w:val="009F1DF3"/>
    <w:rsid w:val="00B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ADBE-A238-4C3C-842A-196419C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CHJ FMF</cp:lastModifiedBy>
  <cp:revision>2</cp:revision>
  <dcterms:created xsi:type="dcterms:W3CDTF">2021-03-31T12:49:00Z</dcterms:created>
  <dcterms:modified xsi:type="dcterms:W3CDTF">2021-04-07T12:03:00Z</dcterms:modified>
</cp:coreProperties>
</file>